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C9E30" w14:textId="41BB7723" w:rsidR="000C50C0" w:rsidRDefault="007703E0" w:rsidP="002C194E">
      <w:pPr>
        <w:autoSpaceDE w:val="0"/>
        <w:autoSpaceDN w:val="0"/>
        <w:adjustRightInd w:val="0"/>
        <w:spacing w:line="240" w:lineRule="auto"/>
        <w:jc w:val="center"/>
        <w:rPr>
          <w:rFonts w:ascii="Times" w:hAnsi="Times" w:cs="Times"/>
          <w:b/>
          <w:color w:val="548DD4" w:themeColor="text2" w:themeTint="99"/>
          <w:sz w:val="32"/>
          <w:szCs w:val="32"/>
        </w:rPr>
      </w:pPr>
      <w:r>
        <w:rPr>
          <w:rFonts w:ascii="Times" w:hAnsi="Times" w:cs="Times"/>
          <w:b/>
          <w:noProof/>
          <w:color w:val="1F497D" w:themeColor="text2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EF5E995" wp14:editId="2F7547FB">
                <wp:simplePos x="0" y="0"/>
                <wp:positionH relativeFrom="column">
                  <wp:posOffset>1400175</wp:posOffset>
                </wp:positionH>
                <wp:positionV relativeFrom="paragraph">
                  <wp:posOffset>190500</wp:posOffset>
                </wp:positionV>
                <wp:extent cx="3562350" cy="951865"/>
                <wp:effectExtent l="57150" t="38100" r="76200" b="95885"/>
                <wp:wrapTopAndBottom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95186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344FE" w14:textId="77777777" w:rsidR="007703E0" w:rsidRDefault="007703E0" w:rsidP="007703E0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703E0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PROTOCOLE DE REPRODUCTION EN RACE IRISH COB ET </w:t>
                            </w:r>
                          </w:p>
                          <w:p w14:paraId="4A7ADA83" w14:textId="415736EF" w:rsidR="007703E0" w:rsidRPr="007703E0" w:rsidRDefault="007703E0" w:rsidP="007703E0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703E0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>IRISH COB PART BRED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F5E995" id="Rectangle à coins arrondis 5" o:spid="_x0000_s1026" style="position:absolute;left:0;text-align:left;margin-left:110.25pt;margin-top:15pt;width:280.5pt;height:7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49E344FE" w14:textId="77777777" w:rsidR="007703E0" w:rsidRDefault="007703E0" w:rsidP="007703E0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</w:pPr>
                      <w:r w:rsidRPr="007703E0"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 xml:space="preserve">PROTOCOLE DE REPRODUCTION EN RACE IRISH COB ET </w:t>
                      </w:r>
                    </w:p>
                    <w:p w14:paraId="4A7ADA83" w14:textId="415736EF" w:rsidR="007703E0" w:rsidRPr="007703E0" w:rsidRDefault="007703E0" w:rsidP="007703E0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</w:pPr>
                      <w:r w:rsidRPr="007703E0"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>IRISH COB PART BRED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>
        <w:rPr>
          <w:rFonts w:ascii="Times" w:hAnsi="Times" w:cs="Times"/>
          <w:b/>
          <w:noProof/>
          <w:color w:val="548DD4" w:themeColor="text2" w:themeTint="99"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080EEBDC" wp14:editId="5E67B3DC">
            <wp:simplePos x="0" y="0"/>
            <wp:positionH relativeFrom="column">
              <wp:posOffset>5029200</wp:posOffset>
            </wp:positionH>
            <wp:positionV relativeFrom="paragraph">
              <wp:posOffset>123825</wp:posOffset>
            </wp:positionV>
            <wp:extent cx="1543050" cy="789940"/>
            <wp:effectExtent l="0" t="0" r="0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" w:hAnsi="Times" w:cs="Times"/>
          <w:b/>
          <w:noProof/>
          <w:color w:val="548DD4" w:themeColor="text2" w:themeTint="99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12A23568" wp14:editId="56C5874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81100" cy="1142365"/>
            <wp:effectExtent l="0" t="0" r="0" b="635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909" cy="1147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72C82A" w14:textId="77777777" w:rsidR="004F20F9" w:rsidRDefault="004F20F9" w:rsidP="00EC318A">
      <w:pPr>
        <w:autoSpaceDE w:val="0"/>
        <w:autoSpaceDN w:val="0"/>
        <w:adjustRightInd w:val="0"/>
        <w:spacing w:line="240" w:lineRule="auto"/>
        <w:rPr>
          <w:rFonts w:ascii="Times" w:hAnsi="Times" w:cs="Times"/>
          <w:color w:val="FF0000"/>
          <w:sz w:val="32"/>
          <w:szCs w:val="32"/>
        </w:rPr>
      </w:pPr>
    </w:p>
    <w:p w14:paraId="6375C2FB" w14:textId="77777777" w:rsidR="004F20F9" w:rsidRPr="000C50C0" w:rsidRDefault="004F20F9" w:rsidP="002C194E">
      <w:pPr>
        <w:autoSpaceDE w:val="0"/>
        <w:autoSpaceDN w:val="0"/>
        <w:adjustRightInd w:val="0"/>
        <w:spacing w:line="240" w:lineRule="auto"/>
        <w:jc w:val="both"/>
        <w:rPr>
          <w:rFonts w:ascii="Times" w:hAnsi="Times" w:cs="Times"/>
          <w:color w:val="000000"/>
          <w:sz w:val="24"/>
          <w:szCs w:val="24"/>
        </w:rPr>
      </w:pPr>
      <w:r w:rsidRPr="000C50C0">
        <w:rPr>
          <w:rFonts w:ascii="Times" w:hAnsi="Times" w:cs="Times"/>
          <w:color w:val="FF0000"/>
          <w:sz w:val="24"/>
          <w:szCs w:val="24"/>
        </w:rPr>
        <w:t>RAPPEL</w:t>
      </w:r>
      <w:r w:rsidRPr="000C50C0">
        <w:rPr>
          <w:rFonts w:ascii="Times" w:hAnsi="Times" w:cs="Times"/>
          <w:color w:val="000000"/>
          <w:sz w:val="24"/>
          <w:szCs w:val="24"/>
        </w:rPr>
        <w:t xml:space="preserve"> </w:t>
      </w:r>
    </w:p>
    <w:p w14:paraId="37C5FB37" w14:textId="77777777" w:rsidR="002C194E" w:rsidRDefault="004F20F9" w:rsidP="002C194E">
      <w:pPr>
        <w:autoSpaceDE w:val="0"/>
        <w:autoSpaceDN w:val="0"/>
        <w:adjustRightInd w:val="0"/>
        <w:spacing w:line="240" w:lineRule="auto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La race Irish Cob est reconnue en France depuis septembre 2008. Toutes les conditions pour reproduire en pure</w:t>
      </w:r>
      <w:r w:rsidRPr="004F20F9"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color w:val="000000"/>
        </w:rPr>
        <w:t xml:space="preserve">race en France sont depuis lors possible. Encore faut-il appliquer certaines règles.  </w:t>
      </w:r>
    </w:p>
    <w:p w14:paraId="4A1279B7" w14:textId="47E09297" w:rsidR="00685403" w:rsidRDefault="00685403" w:rsidP="002C194E">
      <w:pPr>
        <w:autoSpaceDE w:val="0"/>
        <w:autoSpaceDN w:val="0"/>
        <w:adjustRightInd w:val="0"/>
        <w:spacing w:line="240" w:lineRule="auto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La race est donc </w:t>
      </w:r>
      <w:r w:rsidR="00DB7BF1">
        <w:rPr>
          <w:rFonts w:ascii="Times" w:hAnsi="Times" w:cs="Times"/>
          <w:color w:val="000000"/>
        </w:rPr>
        <w:t>géré</w:t>
      </w:r>
      <w:r>
        <w:rPr>
          <w:rFonts w:ascii="Times" w:hAnsi="Times" w:cs="Times"/>
          <w:color w:val="000000"/>
        </w:rPr>
        <w:t>e</w:t>
      </w:r>
      <w:r w:rsidR="00DB7BF1" w:rsidRPr="00DB7BF1">
        <w:rPr>
          <w:rFonts w:ascii="Times" w:hAnsi="Times" w:cs="Times"/>
          <w:color w:val="000000"/>
        </w:rPr>
        <w:t xml:space="preserve"> </w:t>
      </w:r>
      <w:r w:rsidR="00DB7BF1">
        <w:rPr>
          <w:rFonts w:ascii="Times" w:hAnsi="Times" w:cs="Times"/>
          <w:color w:val="000000"/>
        </w:rPr>
        <w:t>conjointement par FIC pour tout ce qui touche aux questions relatives à l’appartenance au stud-book et aux règles à suivre, et par</w:t>
      </w:r>
      <w:r w:rsidR="007703E0">
        <w:rPr>
          <w:rFonts w:ascii="Times" w:hAnsi="Times" w:cs="Times"/>
          <w:color w:val="000000"/>
        </w:rPr>
        <w:t xml:space="preserve"> le SIRE</w:t>
      </w:r>
      <w:r w:rsidR="00DB7BF1">
        <w:rPr>
          <w:rFonts w:ascii="Times" w:hAnsi="Times" w:cs="Times"/>
          <w:color w:val="000000"/>
        </w:rPr>
        <w:t xml:space="preserve"> qui </w:t>
      </w:r>
      <w:r w:rsidR="007703E0">
        <w:rPr>
          <w:rFonts w:ascii="Times" w:hAnsi="Times" w:cs="Times"/>
          <w:color w:val="000000"/>
        </w:rPr>
        <w:t xml:space="preserve">par délégation gère tout ce qui est administratif concernant les saillies, les naissances et la tenue du cheptel de l’organisme de sélection, </w:t>
      </w:r>
      <w:r>
        <w:rPr>
          <w:rFonts w:ascii="Times" w:hAnsi="Times" w:cs="Times"/>
          <w:color w:val="000000"/>
        </w:rPr>
        <w:t>édite</w:t>
      </w:r>
      <w:r w:rsidR="00DB7BF1">
        <w:rPr>
          <w:rFonts w:ascii="Times" w:hAnsi="Times" w:cs="Times"/>
          <w:color w:val="000000"/>
        </w:rPr>
        <w:t xml:space="preserve"> les passeports pour tout cheval né en </w:t>
      </w:r>
      <w:r w:rsidR="007703E0">
        <w:rPr>
          <w:rFonts w:ascii="Times" w:hAnsi="Times" w:cs="Times"/>
          <w:color w:val="000000"/>
        </w:rPr>
        <w:t>France.</w:t>
      </w:r>
    </w:p>
    <w:p w14:paraId="0619E8C9" w14:textId="77777777" w:rsidR="004F20F9" w:rsidRDefault="00DB7BF1" w:rsidP="002C194E">
      <w:pPr>
        <w:autoSpaceDE w:val="0"/>
        <w:autoSpaceDN w:val="0"/>
        <w:adjustRightInd w:val="0"/>
        <w:spacing w:line="240" w:lineRule="auto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Comme pour toutes les races, la reproduction </w:t>
      </w:r>
      <w:r w:rsidR="000827D8">
        <w:rPr>
          <w:rFonts w:ascii="Times" w:hAnsi="Times" w:cs="Times"/>
          <w:color w:val="000000"/>
        </w:rPr>
        <w:t xml:space="preserve">de chevaux </w:t>
      </w:r>
      <w:r w:rsidR="000827D8" w:rsidRPr="002E79D2">
        <w:rPr>
          <w:rFonts w:ascii="Times" w:hAnsi="Times" w:cs="Times"/>
          <w:i/>
          <w:color w:val="1F497D" w:themeColor="text2"/>
        </w:rPr>
        <w:t>Irish Cob</w:t>
      </w:r>
      <w:r w:rsidR="000827D8" w:rsidRPr="002E79D2">
        <w:rPr>
          <w:rFonts w:ascii="Times" w:hAnsi="Times" w:cs="Times"/>
          <w:color w:val="1F497D" w:themeColor="text2"/>
        </w:rPr>
        <w:t xml:space="preserve"> </w:t>
      </w:r>
      <w:r w:rsidR="000827D8">
        <w:rPr>
          <w:rFonts w:ascii="Times" w:hAnsi="Times" w:cs="Times"/>
          <w:color w:val="000000"/>
        </w:rPr>
        <w:t xml:space="preserve">ou </w:t>
      </w:r>
      <w:r w:rsidR="000827D8" w:rsidRPr="002E79D2">
        <w:rPr>
          <w:rFonts w:ascii="Times" w:hAnsi="Times" w:cs="Times"/>
          <w:i/>
          <w:color w:val="943634" w:themeColor="accent2" w:themeShade="BF"/>
        </w:rPr>
        <w:t>Irish Cob Part Bred</w:t>
      </w:r>
      <w:r w:rsidR="000827D8"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color w:val="000000"/>
        </w:rPr>
        <w:t>nécessite des démarches administratives et un choix cohérent</w:t>
      </w:r>
      <w:r w:rsidRPr="00DB7BF1">
        <w:rPr>
          <w:rFonts w:ascii="Times" w:hAnsi="Times" w:cs="Times"/>
          <w:color w:val="000000"/>
        </w:rPr>
        <w:t xml:space="preserve"> </w:t>
      </w:r>
      <w:r w:rsidR="000827D8">
        <w:rPr>
          <w:rFonts w:ascii="Times" w:hAnsi="Times" w:cs="Times"/>
          <w:color w:val="000000"/>
        </w:rPr>
        <w:t>des reproducteurs.</w:t>
      </w:r>
    </w:p>
    <w:p w14:paraId="2B040AD6" w14:textId="77777777" w:rsidR="00685403" w:rsidRPr="000C50C0" w:rsidRDefault="00685403" w:rsidP="000C50C0">
      <w:pPr>
        <w:autoSpaceDE w:val="0"/>
        <w:autoSpaceDN w:val="0"/>
        <w:adjustRightInd w:val="0"/>
        <w:spacing w:line="240" w:lineRule="auto"/>
        <w:jc w:val="both"/>
        <w:rPr>
          <w:rFonts w:ascii="Times" w:hAnsi="Times" w:cs="Times"/>
          <w:color w:val="FF0000"/>
          <w:sz w:val="20"/>
          <w:szCs w:val="20"/>
        </w:rPr>
      </w:pPr>
    </w:p>
    <w:p w14:paraId="552086D6" w14:textId="77777777" w:rsidR="004F4648" w:rsidRDefault="00DB7BF1" w:rsidP="000C50C0">
      <w:pPr>
        <w:autoSpaceDE w:val="0"/>
        <w:autoSpaceDN w:val="0"/>
        <w:adjustRightInd w:val="0"/>
        <w:spacing w:line="240" w:lineRule="auto"/>
        <w:jc w:val="both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FF0000"/>
          <w:sz w:val="24"/>
          <w:szCs w:val="24"/>
        </w:rPr>
        <w:t>A LA SAILLIE</w:t>
      </w:r>
      <w:r>
        <w:rPr>
          <w:rFonts w:ascii="Times" w:hAnsi="Times" w:cs="Times"/>
          <w:color w:val="000000"/>
          <w:sz w:val="24"/>
          <w:szCs w:val="24"/>
        </w:rPr>
        <w:t xml:space="preserve"> :</w:t>
      </w:r>
    </w:p>
    <w:p w14:paraId="5BE1AA70" w14:textId="0D648406" w:rsidR="004A524C" w:rsidRDefault="004A524C" w:rsidP="000C50C0">
      <w:pPr>
        <w:autoSpaceDE w:val="0"/>
        <w:autoSpaceDN w:val="0"/>
        <w:adjustRightInd w:val="0"/>
        <w:spacing w:line="240" w:lineRule="auto"/>
        <w:jc w:val="both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L’étalonnier doi</w:t>
      </w:r>
      <w:r w:rsidR="00DB7BF1">
        <w:rPr>
          <w:rFonts w:ascii="Times" w:hAnsi="Times" w:cs="Times"/>
          <w:color w:val="000000"/>
          <w:sz w:val="24"/>
          <w:szCs w:val="24"/>
        </w:rPr>
        <w:t xml:space="preserve">t </w:t>
      </w:r>
      <w:r>
        <w:rPr>
          <w:rFonts w:ascii="Times" w:hAnsi="Times" w:cs="Times"/>
          <w:color w:val="000000"/>
          <w:sz w:val="24"/>
          <w:szCs w:val="24"/>
        </w:rPr>
        <w:t>obligatoirement fournir au propriétaire de la jument un</w:t>
      </w:r>
      <w:r w:rsidR="004B215A">
        <w:rPr>
          <w:rFonts w:ascii="Times" w:hAnsi="Times" w:cs="Times"/>
          <w:color w:val="000000"/>
          <w:sz w:val="24"/>
          <w:szCs w:val="24"/>
        </w:rPr>
        <w:t>e attestation</w:t>
      </w:r>
      <w:r>
        <w:rPr>
          <w:rFonts w:ascii="Times" w:hAnsi="Times" w:cs="Times"/>
          <w:color w:val="000000"/>
          <w:sz w:val="24"/>
          <w:szCs w:val="24"/>
        </w:rPr>
        <w:t xml:space="preserve"> de saillie</w:t>
      </w:r>
      <w:r w:rsidR="004B215A">
        <w:rPr>
          <w:rFonts w:ascii="Times" w:hAnsi="Times" w:cs="Times"/>
          <w:color w:val="000000"/>
          <w:sz w:val="24"/>
          <w:szCs w:val="24"/>
        </w:rPr>
        <w:t xml:space="preserve">. </w:t>
      </w:r>
      <w:r>
        <w:rPr>
          <w:rFonts w:ascii="Times" w:hAnsi="Times" w:cs="Times"/>
          <w:color w:val="000000"/>
          <w:sz w:val="24"/>
          <w:szCs w:val="24"/>
        </w:rPr>
        <w:t xml:space="preserve">Pour ce faire, </w:t>
      </w:r>
      <w:r w:rsidRPr="007703E0">
        <w:rPr>
          <w:rFonts w:ascii="Times" w:hAnsi="Times" w:cs="Times"/>
          <w:b/>
          <w:bCs/>
          <w:color w:val="000000"/>
          <w:sz w:val="24"/>
          <w:szCs w:val="24"/>
        </w:rPr>
        <w:t>l’étalon doit obligatoirement être agréé</w:t>
      </w:r>
      <w:r>
        <w:rPr>
          <w:rFonts w:ascii="Times" w:hAnsi="Times" w:cs="Times"/>
          <w:color w:val="000000"/>
          <w:sz w:val="24"/>
          <w:szCs w:val="24"/>
        </w:rPr>
        <w:t xml:space="preserve"> à la reproduction en Irish Cob ou Irish Cob Part Bred</w:t>
      </w:r>
      <w:r w:rsidR="004B215A">
        <w:rPr>
          <w:rFonts w:ascii="Times" w:hAnsi="Times" w:cs="Times"/>
          <w:color w:val="000000"/>
          <w:sz w:val="24"/>
          <w:szCs w:val="24"/>
        </w:rPr>
        <w:t xml:space="preserve"> et </w:t>
      </w:r>
      <w:r w:rsidR="002E79D2">
        <w:rPr>
          <w:rFonts w:ascii="Times" w:hAnsi="Times" w:cs="Times"/>
          <w:color w:val="000000"/>
          <w:sz w:val="24"/>
          <w:szCs w:val="24"/>
        </w:rPr>
        <w:t>détenir</w:t>
      </w:r>
      <w:r w:rsidR="004B215A">
        <w:rPr>
          <w:rFonts w:ascii="Times" w:hAnsi="Times" w:cs="Times"/>
          <w:color w:val="000000"/>
          <w:sz w:val="24"/>
          <w:szCs w:val="24"/>
        </w:rPr>
        <w:t xml:space="preserve"> un carnet de saillie délivré par le SIRE</w:t>
      </w:r>
      <w:r w:rsidR="007703E0">
        <w:rPr>
          <w:rFonts w:ascii="Times" w:hAnsi="Times" w:cs="Times"/>
          <w:color w:val="000000"/>
          <w:sz w:val="24"/>
          <w:szCs w:val="24"/>
        </w:rPr>
        <w:t xml:space="preserve"> </w:t>
      </w:r>
      <w:r>
        <w:rPr>
          <w:rFonts w:ascii="Times" w:hAnsi="Times" w:cs="Times"/>
          <w:color w:val="000000"/>
          <w:sz w:val="24"/>
          <w:szCs w:val="24"/>
        </w:rPr>
        <w:t xml:space="preserve">! Pour obtenir cet agrément, se référer au </w:t>
      </w:r>
      <w:r w:rsidR="002E79D2">
        <w:rPr>
          <w:rFonts w:ascii="Times" w:hAnsi="Times" w:cs="Times"/>
          <w:color w:val="000000"/>
          <w:sz w:val="24"/>
          <w:szCs w:val="24"/>
        </w:rPr>
        <w:t>« </w:t>
      </w:r>
      <w:r w:rsidRPr="002E79D2">
        <w:rPr>
          <w:rFonts w:ascii="Times" w:hAnsi="Times" w:cs="Times"/>
          <w:b/>
          <w:color w:val="000000"/>
          <w:sz w:val="24"/>
          <w:szCs w:val="24"/>
        </w:rPr>
        <w:t>protocole agrément étalon »</w:t>
      </w:r>
      <w:r>
        <w:rPr>
          <w:rFonts w:ascii="Times" w:hAnsi="Times" w:cs="Times"/>
          <w:color w:val="000000"/>
          <w:sz w:val="24"/>
          <w:szCs w:val="24"/>
        </w:rPr>
        <w:t xml:space="preserve"> sur notre site. Un étalon agréé </w:t>
      </w:r>
      <w:r w:rsidRPr="002E79D2">
        <w:rPr>
          <w:rFonts w:ascii="Times" w:hAnsi="Times" w:cs="Times"/>
          <w:i/>
          <w:color w:val="1F497D" w:themeColor="text2"/>
          <w:sz w:val="24"/>
          <w:szCs w:val="24"/>
        </w:rPr>
        <w:t>Irish Cob</w:t>
      </w:r>
      <w:r w:rsidRPr="002E79D2">
        <w:rPr>
          <w:rFonts w:ascii="Times" w:hAnsi="Times" w:cs="Times"/>
          <w:color w:val="1F497D" w:themeColor="text2"/>
          <w:sz w:val="24"/>
          <w:szCs w:val="24"/>
        </w:rPr>
        <w:t xml:space="preserve"> </w:t>
      </w:r>
      <w:r>
        <w:rPr>
          <w:rFonts w:ascii="Times" w:hAnsi="Times" w:cs="Times"/>
          <w:color w:val="000000"/>
          <w:sz w:val="24"/>
          <w:szCs w:val="24"/>
        </w:rPr>
        <w:t xml:space="preserve">pourra reproduire en </w:t>
      </w:r>
      <w:r w:rsidRPr="002E79D2">
        <w:rPr>
          <w:rFonts w:ascii="Times" w:hAnsi="Times" w:cs="Times"/>
          <w:i/>
          <w:color w:val="1F497D" w:themeColor="text2"/>
          <w:sz w:val="24"/>
          <w:szCs w:val="24"/>
        </w:rPr>
        <w:t xml:space="preserve">Irish Cob </w:t>
      </w:r>
      <w:r w:rsidRPr="002E79D2">
        <w:rPr>
          <w:rFonts w:ascii="Times" w:hAnsi="Times" w:cs="Times"/>
          <w:i/>
          <w:color w:val="000000"/>
          <w:sz w:val="24"/>
          <w:szCs w:val="24"/>
        </w:rPr>
        <w:t xml:space="preserve">et en </w:t>
      </w:r>
      <w:r w:rsidRPr="002E79D2">
        <w:rPr>
          <w:rFonts w:ascii="Times" w:hAnsi="Times" w:cs="Times"/>
          <w:i/>
          <w:color w:val="943634" w:themeColor="accent2" w:themeShade="BF"/>
          <w:sz w:val="24"/>
          <w:szCs w:val="24"/>
        </w:rPr>
        <w:t>Irish Cob Part Bred</w:t>
      </w:r>
      <w:r w:rsidRPr="002E79D2">
        <w:rPr>
          <w:rFonts w:ascii="Times" w:hAnsi="Times" w:cs="Times"/>
          <w:color w:val="943634" w:themeColor="accent2" w:themeShade="BF"/>
          <w:sz w:val="24"/>
          <w:szCs w:val="24"/>
        </w:rPr>
        <w:t xml:space="preserve"> </w:t>
      </w:r>
      <w:r>
        <w:rPr>
          <w:rFonts w:ascii="Times" w:hAnsi="Times" w:cs="Times"/>
          <w:color w:val="000000"/>
          <w:sz w:val="24"/>
          <w:szCs w:val="24"/>
        </w:rPr>
        <w:t xml:space="preserve">alors qu’un étalon agréé en </w:t>
      </w:r>
      <w:r w:rsidRPr="002E79D2">
        <w:rPr>
          <w:rFonts w:ascii="Times" w:hAnsi="Times" w:cs="Times"/>
          <w:i/>
          <w:color w:val="943634" w:themeColor="accent2" w:themeShade="BF"/>
          <w:sz w:val="24"/>
          <w:szCs w:val="24"/>
        </w:rPr>
        <w:t>Irish Cob Part Bred</w:t>
      </w:r>
      <w:r w:rsidRPr="002E79D2">
        <w:rPr>
          <w:rFonts w:ascii="Times" w:hAnsi="Times" w:cs="Times"/>
          <w:color w:val="943634" w:themeColor="accent2" w:themeShade="BF"/>
          <w:sz w:val="24"/>
          <w:szCs w:val="24"/>
        </w:rPr>
        <w:t xml:space="preserve"> </w:t>
      </w:r>
      <w:r>
        <w:rPr>
          <w:rFonts w:ascii="Times" w:hAnsi="Times" w:cs="Times"/>
          <w:color w:val="000000"/>
          <w:sz w:val="24"/>
          <w:szCs w:val="24"/>
        </w:rPr>
        <w:t xml:space="preserve">ne pourra produire qu’en </w:t>
      </w:r>
      <w:r w:rsidRPr="002E79D2">
        <w:rPr>
          <w:rFonts w:ascii="Times" w:hAnsi="Times" w:cs="Times"/>
          <w:i/>
          <w:color w:val="943634" w:themeColor="accent2" w:themeShade="BF"/>
          <w:sz w:val="24"/>
          <w:szCs w:val="24"/>
        </w:rPr>
        <w:t>Irish Cob Part Bred</w:t>
      </w:r>
      <w:r>
        <w:rPr>
          <w:rFonts w:ascii="Times" w:hAnsi="Times" w:cs="Times"/>
          <w:color w:val="000000"/>
          <w:sz w:val="24"/>
          <w:szCs w:val="24"/>
        </w:rPr>
        <w:t xml:space="preserve">. </w:t>
      </w:r>
    </w:p>
    <w:p w14:paraId="7B547DB3" w14:textId="7F689F4F" w:rsidR="006247FA" w:rsidRDefault="00DB7BF1" w:rsidP="000C50C0">
      <w:pPr>
        <w:autoSpaceDE w:val="0"/>
        <w:autoSpaceDN w:val="0"/>
        <w:adjustRightInd w:val="0"/>
        <w:spacing w:line="240" w:lineRule="auto"/>
        <w:jc w:val="both"/>
        <w:rPr>
          <w:rFonts w:ascii="Times" w:hAnsi="Times" w:cs="Times"/>
          <w:color w:val="FF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La déclaration de premier saut doit être </w:t>
      </w:r>
      <w:r w:rsidR="007703E0">
        <w:rPr>
          <w:rFonts w:ascii="Times" w:hAnsi="Times" w:cs="Times"/>
          <w:color w:val="000000"/>
          <w:sz w:val="24"/>
          <w:szCs w:val="24"/>
        </w:rPr>
        <w:t>déclarée</w:t>
      </w:r>
      <w:r>
        <w:rPr>
          <w:rFonts w:ascii="Times" w:hAnsi="Times" w:cs="Times"/>
          <w:color w:val="000000"/>
          <w:sz w:val="24"/>
          <w:szCs w:val="24"/>
        </w:rPr>
        <w:t xml:space="preserve"> au Sire dans les 15 jours.</w:t>
      </w:r>
      <w:r w:rsidRPr="00DB7BF1">
        <w:rPr>
          <w:rFonts w:ascii="Times" w:hAnsi="Times" w:cs="Times"/>
          <w:color w:val="FF0000"/>
          <w:sz w:val="24"/>
          <w:szCs w:val="24"/>
        </w:rPr>
        <w:t xml:space="preserve"> </w:t>
      </w:r>
    </w:p>
    <w:p w14:paraId="73673542" w14:textId="77777777" w:rsidR="006247FA" w:rsidRPr="000C50C0" w:rsidRDefault="006247FA" w:rsidP="000C50C0">
      <w:pPr>
        <w:autoSpaceDE w:val="0"/>
        <w:autoSpaceDN w:val="0"/>
        <w:adjustRightInd w:val="0"/>
        <w:spacing w:line="240" w:lineRule="auto"/>
        <w:jc w:val="both"/>
        <w:rPr>
          <w:rFonts w:ascii="Times" w:hAnsi="Times" w:cs="Times"/>
          <w:color w:val="FF0000"/>
          <w:sz w:val="20"/>
          <w:szCs w:val="20"/>
        </w:rPr>
      </w:pPr>
    </w:p>
    <w:p w14:paraId="59732148" w14:textId="77777777" w:rsidR="002E79D2" w:rsidRDefault="00DB7BF1" w:rsidP="000C50C0">
      <w:pPr>
        <w:autoSpaceDE w:val="0"/>
        <w:autoSpaceDN w:val="0"/>
        <w:adjustRightInd w:val="0"/>
        <w:spacing w:line="240" w:lineRule="auto"/>
        <w:jc w:val="both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FF0000"/>
          <w:sz w:val="24"/>
          <w:szCs w:val="24"/>
        </w:rPr>
        <w:t>A LA NAISSANCE :</w:t>
      </w:r>
      <w:r w:rsidRPr="00DB7BF1">
        <w:rPr>
          <w:rFonts w:ascii="Times" w:hAnsi="Times" w:cs="Times"/>
          <w:color w:val="000000"/>
          <w:sz w:val="24"/>
          <w:szCs w:val="24"/>
        </w:rPr>
        <w:t xml:space="preserve"> </w:t>
      </w:r>
    </w:p>
    <w:p w14:paraId="30D0AE2F" w14:textId="41620856" w:rsidR="002E79D2" w:rsidRDefault="00DB7BF1" w:rsidP="000C50C0">
      <w:pPr>
        <w:autoSpaceDE w:val="0"/>
        <w:autoSpaceDN w:val="0"/>
        <w:adjustRightInd w:val="0"/>
        <w:spacing w:line="240" w:lineRule="auto"/>
        <w:jc w:val="both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Pour que le produit soit inscrit en </w:t>
      </w:r>
      <w:r w:rsidRPr="002E79D2">
        <w:rPr>
          <w:rFonts w:ascii="Times" w:hAnsi="Times" w:cs="Times"/>
          <w:i/>
          <w:color w:val="1F497D" w:themeColor="text2"/>
          <w:sz w:val="24"/>
          <w:szCs w:val="24"/>
        </w:rPr>
        <w:t>Irish Cob</w:t>
      </w:r>
      <w:r w:rsidR="002E79D2" w:rsidRPr="002E79D2">
        <w:rPr>
          <w:rFonts w:ascii="Times" w:hAnsi="Times" w:cs="Times"/>
          <w:color w:val="1F497D" w:themeColor="text2"/>
          <w:sz w:val="24"/>
          <w:szCs w:val="24"/>
        </w:rPr>
        <w:t xml:space="preserve"> </w:t>
      </w:r>
      <w:r w:rsidR="002E79D2">
        <w:rPr>
          <w:rFonts w:ascii="Times" w:hAnsi="Times" w:cs="Times"/>
          <w:color w:val="000000"/>
          <w:sz w:val="24"/>
          <w:szCs w:val="24"/>
        </w:rPr>
        <w:t xml:space="preserve">ou </w:t>
      </w:r>
      <w:r w:rsidR="002E79D2" w:rsidRPr="002E79D2">
        <w:rPr>
          <w:rFonts w:ascii="Times" w:hAnsi="Times" w:cs="Times"/>
          <w:i/>
          <w:color w:val="632423" w:themeColor="accent2" w:themeShade="80"/>
          <w:sz w:val="24"/>
          <w:szCs w:val="24"/>
        </w:rPr>
        <w:t>Irish Cob Part Bred</w:t>
      </w:r>
      <w:r>
        <w:rPr>
          <w:rFonts w:ascii="Times" w:hAnsi="Times" w:cs="Times"/>
          <w:color w:val="000000"/>
          <w:sz w:val="24"/>
          <w:szCs w:val="24"/>
        </w:rPr>
        <w:t xml:space="preserve">, il faut impérativement </w:t>
      </w:r>
      <w:r w:rsidR="007703E0">
        <w:rPr>
          <w:rFonts w:ascii="Times" w:hAnsi="Times" w:cs="Times"/>
          <w:color w:val="000000"/>
          <w:sz w:val="24"/>
          <w:szCs w:val="24"/>
        </w:rPr>
        <w:t>déclarer la naissance sur le site du SIRE dans les 15 jours suivant la naissance et ce avec le numéro de saillie. Puis procéder à l’identification du produit et aux test ADN de parenté, obligatoire pour toute naissance depuis 2014.</w:t>
      </w:r>
    </w:p>
    <w:p w14:paraId="1A2904D9" w14:textId="77777777" w:rsidR="0085381C" w:rsidRDefault="00DB7BF1" w:rsidP="000C50C0">
      <w:pPr>
        <w:autoSpaceDE w:val="0"/>
        <w:autoSpaceDN w:val="0"/>
        <w:adjustRightInd w:val="0"/>
        <w:spacing w:line="240" w:lineRule="auto"/>
        <w:jc w:val="both"/>
        <w:rPr>
          <w:rFonts w:ascii="Times" w:hAnsi="Times" w:cs="Times"/>
          <w:color w:val="0000FF"/>
          <w:sz w:val="24"/>
          <w:szCs w:val="24"/>
        </w:rPr>
      </w:pPr>
      <w:r>
        <w:rPr>
          <w:rFonts w:ascii="Times" w:hAnsi="Times" w:cs="Times"/>
          <w:color w:val="0000FF"/>
          <w:sz w:val="24"/>
          <w:szCs w:val="24"/>
        </w:rPr>
        <w:t xml:space="preserve">Si </w:t>
      </w:r>
      <w:r w:rsidR="000C50C0">
        <w:rPr>
          <w:rFonts w:ascii="Times" w:hAnsi="Times" w:cs="Times"/>
          <w:color w:val="0000FF"/>
          <w:sz w:val="24"/>
          <w:szCs w:val="24"/>
        </w:rPr>
        <w:t>la</w:t>
      </w:r>
      <w:r>
        <w:rPr>
          <w:rFonts w:ascii="Times" w:hAnsi="Times" w:cs="Times"/>
          <w:color w:val="0000FF"/>
          <w:sz w:val="24"/>
          <w:szCs w:val="24"/>
        </w:rPr>
        <w:t xml:space="preserve"> procédure</w:t>
      </w:r>
      <w:r w:rsidR="00C303BE">
        <w:rPr>
          <w:rFonts w:ascii="Times" w:hAnsi="Times" w:cs="Times"/>
          <w:color w:val="0000FF"/>
          <w:sz w:val="24"/>
          <w:szCs w:val="24"/>
        </w:rPr>
        <w:t xml:space="preserve"> est respectée, vous recevrez le</w:t>
      </w:r>
      <w:r>
        <w:rPr>
          <w:rFonts w:ascii="Times" w:hAnsi="Times" w:cs="Times"/>
          <w:color w:val="0000FF"/>
          <w:sz w:val="24"/>
          <w:szCs w:val="24"/>
        </w:rPr>
        <w:t xml:space="preserve"> passeport </w:t>
      </w:r>
      <w:r w:rsidR="00C303BE">
        <w:rPr>
          <w:rFonts w:ascii="Times" w:hAnsi="Times" w:cs="Times"/>
          <w:color w:val="0000FF"/>
          <w:sz w:val="24"/>
          <w:szCs w:val="24"/>
        </w:rPr>
        <w:t>de votre</w:t>
      </w:r>
      <w:r>
        <w:rPr>
          <w:rFonts w:ascii="Times" w:hAnsi="Times" w:cs="Times"/>
          <w:color w:val="0000FF"/>
          <w:sz w:val="24"/>
          <w:szCs w:val="24"/>
        </w:rPr>
        <w:t xml:space="preserve"> poulain</w:t>
      </w:r>
      <w:r w:rsidR="00C303BE">
        <w:rPr>
          <w:rFonts w:ascii="Times" w:hAnsi="Times" w:cs="Times"/>
          <w:color w:val="0000FF"/>
          <w:sz w:val="24"/>
          <w:szCs w:val="24"/>
        </w:rPr>
        <w:t xml:space="preserve"> /</w:t>
      </w:r>
      <w:proofErr w:type="spellStart"/>
      <w:r w:rsidR="00C303BE">
        <w:rPr>
          <w:rFonts w:ascii="Times" w:hAnsi="Times" w:cs="Times"/>
          <w:color w:val="0000FF"/>
          <w:sz w:val="24"/>
          <w:szCs w:val="24"/>
        </w:rPr>
        <w:t>iche</w:t>
      </w:r>
      <w:proofErr w:type="spellEnd"/>
      <w:r w:rsidR="00C303BE">
        <w:rPr>
          <w:rFonts w:ascii="Times" w:hAnsi="Times" w:cs="Times"/>
          <w:color w:val="0000FF"/>
          <w:sz w:val="24"/>
          <w:szCs w:val="24"/>
        </w:rPr>
        <w:t xml:space="preserve"> Irish Cob pleins papiers ou Irish Cob Part Bred.</w:t>
      </w:r>
    </w:p>
    <w:p w14:paraId="32ABBC45" w14:textId="77777777" w:rsidR="0085381C" w:rsidRPr="000C50C0" w:rsidRDefault="00DB7BF1" w:rsidP="000C50C0">
      <w:pPr>
        <w:autoSpaceDE w:val="0"/>
        <w:autoSpaceDN w:val="0"/>
        <w:adjustRightInd w:val="0"/>
        <w:spacing w:line="240" w:lineRule="auto"/>
        <w:jc w:val="both"/>
        <w:rPr>
          <w:rFonts w:ascii="Times" w:hAnsi="Times" w:cs="Times"/>
          <w:color w:val="FF0000"/>
          <w:sz w:val="20"/>
          <w:szCs w:val="20"/>
        </w:rPr>
      </w:pPr>
      <w:r w:rsidRPr="00DB7BF1">
        <w:rPr>
          <w:rFonts w:ascii="Times" w:hAnsi="Times" w:cs="Times"/>
          <w:color w:val="FF0000"/>
          <w:sz w:val="24"/>
          <w:szCs w:val="24"/>
        </w:rPr>
        <w:t xml:space="preserve"> </w:t>
      </w:r>
    </w:p>
    <w:p w14:paraId="016268D4" w14:textId="77777777" w:rsidR="00076849" w:rsidRDefault="00076849" w:rsidP="000C50C0">
      <w:pPr>
        <w:autoSpaceDE w:val="0"/>
        <w:autoSpaceDN w:val="0"/>
        <w:adjustRightInd w:val="0"/>
        <w:spacing w:line="240" w:lineRule="auto"/>
        <w:jc w:val="both"/>
        <w:rPr>
          <w:rFonts w:ascii="Times" w:hAnsi="Times" w:cs="Times"/>
          <w:color w:val="FF0000"/>
          <w:sz w:val="24"/>
          <w:szCs w:val="24"/>
        </w:rPr>
      </w:pPr>
      <w:r>
        <w:rPr>
          <w:rFonts w:ascii="Times" w:hAnsi="Times" w:cs="Times"/>
          <w:color w:val="FF0000"/>
          <w:sz w:val="24"/>
          <w:szCs w:val="24"/>
        </w:rPr>
        <w:t>ATTENTION</w:t>
      </w:r>
      <w:r w:rsidR="00AD2752">
        <w:rPr>
          <w:rFonts w:ascii="Times" w:hAnsi="Times" w:cs="Times"/>
          <w:color w:val="FF0000"/>
          <w:sz w:val="24"/>
          <w:szCs w:val="24"/>
        </w:rPr>
        <w:t> !!!</w:t>
      </w:r>
    </w:p>
    <w:p w14:paraId="375C449D" w14:textId="77777777" w:rsidR="00076849" w:rsidRPr="00431B82" w:rsidRDefault="00076849" w:rsidP="000C50C0">
      <w:pPr>
        <w:autoSpaceDE w:val="0"/>
        <w:autoSpaceDN w:val="0"/>
        <w:adjustRightInd w:val="0"/>
        <w:spacing w:line="240" w:lineRule="auto"/>
        <w:jc w:val="both"/>
        <w:rPr>
          <w:rFonts w:ascii="Times" w:hAnsi="Times" w:cs="Times"/>
          <w:sz w:val="24"/>
          <w:szCs w:val="24"/>
        </w:rPr>
      </w:pPr>
      <w:r w:rsidRPr="00431B82">
        <w:rPr>
          <w:rFonts w:ascii="Times" w:hAnsi="Times" w:cs="Times"/>
          <w:sz w:val="24"/>
          <w:szCs w:val="24"/>
        </w:rPr>
        <w:t xml:space="preserve">Pour pouvoir reproduire en Irish Cob, un cheval doit être inscrit en Irish </w:t>
      </w:r>
      <w:r w:rsidR="00387930">
        <w:rPr>
          <w:rFonts w:ascii="Times" w:hAnsi="Times" w:cs="Times"/>
          <w:sz w:val="24"/>
          <w:szCs w:val="24"/>
        </w:rPr>
        <w:t>Cob dans un stud-book reconnu.</w:t>
      </w:r>
    </w:p>
    <w:p w14:paraId="69C10C55" w14:textId="73367289" w:rsidR="00AD2752" w:rsidRDefault="00431B82" w:rsidP="000C50C0">
      <w:pPr>
        <w:autoSpaceDE w:val="0"/>
        <w:autoSpaceDN w:val="0"/>
        <w:adjustRightInd w:val="0"/>
        <w:spacing w:line="240" w:lineRule="auto"/>
        <w:jc w:val="both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Par contre,</w:t>
      </w:r>
      <w:r w:rsidR="00DB7BF1">
        <w:rPr>
          <w:rFonts w:ascii="Times" w:hAnsi="Times" w:cs="Times"/>
          <w:color w:val="000000"/>
          <w:sz w:val="24"/>
          <w:szCs w:val="24"/>
        </w:rPr>
        <w:t xml:space="preserve"> un mâle, même </w:t>
      </w:r>
      <w:r>
        <w:rPr>
          <w:rFonts w:ascii="Times" w:hAnsi="Times" w:cs="Times"/>
          <w:color w:val="000000"/>
          <w:sz w:val="24"/>
          <w:szCs w:val="24"/>
        </w:rPr>
        <w:t>inscrit en Irish Cob</w:t>
      </w:r>
      <w:r w:rsidR="00DB7BF1">
        <w:rPr>
          <w:rFonts w:ascii="Times" w:hAnsi="Times" w:cs="Times"/>
          <w:color w:val="000000"/>
          <w:sz w:val="24"/>
          <w:szCs w:val="24"/>
        </w:rPr>
        <w:t xml:space="preserve">, </w:t>
      </w:r>
      <w:r w:rsidR="00DB7BF1" w:rsidRPr="007703E0">
        <w:rPr>
          <w:rFonts w:ascii="Times" w:hAnsi="Times" w:cs="Times"/>
          <w:b/>
          <w:bCs/>
          <w:color w:val="000000"/>
          <w:sz w:val="24"/>
          <w:szCs w:val="24"/>
        </w:rPr>
        <w:t xml:space="preserve">peut ne pas être agréé à la monte donc </w:t>
      </w:r>
      <w:r w:rsidR="007703E0" w:rsidRPr="007703E0">
        <w:rPr>
          <w:rFonts w:ascii="Times" w:hAnsi="Times" w:cs="Times"/>
          <w:b/>
          <w:bCs/>
          <w:color w:val="000000"/>
          <w:sz w:val="24"/>
          <w:szCs w:val="24"/>
        </w:rPr>
        <w:t xml:space="preserve">ne pas être </w:t>
      </w:r>
      <w:r w:rsidR="007703E0">
        <w:rPr>
          <w:rFonts w:ascii="Times" w:hAnsi="Times" w:cs="Times"/>
          <w:b/>
          <w:bCs/>
          <w:color w:val="000000"/>
          <w:sz w:val="24"/>
          <w:szCs w:val="24"/>
        </w:rPr>
        <w:t>« </w:t>
      </w:r>
      <w:r w:rsidR="00DB7BF1" w:rsidRPr="007703E0">
        <w:rPr>
          <w:rFonts w:ascii="Times" w:hAnsi="Times" w:cs="Times"/>
          <w:b/>
          <w:bCs/>
          <w:color w:val="000000"/>
          <w:sz w:val="24"/>
          <w:szCs w:val="24"/>
        </w:rPr>
        <w:t>étalon</w:t>
      </w:r>
      <w:r w:rsidR="007703E0">
        <w:rPr>
          <w:rFonts w:ascii="Times" w:hAnsi="Times" w:cs="Times"/>
          <w:b/>
          <w:bCs/>
          <w:color w:val="000000"/>
          <w:sz w:val="24"/>
          <w:szCs w:val="24"/>
        </w:rPr>
        <w:t> »</w:t>
      </w:r>
      <w:r w:rsidR="00DB7BF1">
        <w:rPr>
          <w:rFonts w:ascii="Times" w:hAnsi="Times" w:cs="Times"/>
          <w:color w:val="000000"/>
          <w:sz w:val="24"/>
          <w:szCs w:val="24"/>
        </w:rPr>
        <w:t xml:space="preserve">.  </w:t>
      </w:r>
    </w:p>
    <w:p w14:paraId="2E030141" w14:textId="77777777" w:rsidR="004F20F9" w:rsidRDefault="00AD2752" w:rsidP="000C50C0">
      <w:pPr>
        <w:autoSpaceDE w:val="0"/>
        <w:autoSpaceDN w:val="0"/>
        <w:adjustRightInd w:val="0"/>
        <w:spacing w:line="240" w:lineRule="auto"/>
        <w:jc w:val="both"/>
        <w:rPr>
          <w:rFonts w:ascii="Times" w:hAnsi="Times" w:cs="Times"/>
          <w:b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Et m</w:t>
      </w:r>
      <w:r w:rsidR="00DB7BF1">
        <w:rPr>
          <w:rFonts w:ascii="Times" w:hAnsi="Times" w:cs="Times"/>
          <w:color w:val="000000"/>
          <w:sz w:val="24"/>
          <w:szCs w:val="24"/>
        </w:rPr>
        <w:t xml:space="preserve">ême agréé, un mâle </w:t>
      </w:r>
      <w:r w:rsidR="00DB7BF1" w:rsidRPr="007703E0">
        <w:rPr>
          <w:rFonts w:ascii="Times" w:hAnsi="Times" w:cs="Times"/>
          <w:b/>
          <w:bCs/>
          <w:color w:val="000000"/>
          <w:sz w:val="24"/>
          <w:szCs w:val="24"/>
        </w:rPr>
        <w:t>doit avoir un carnet de saillie</w:t>
      </w:r>
      <w:r w:rsidR="00DB7BF1">
        <w:rPr>
          <w:rFonts w:ascii="Times" w:hAnsi="Times" w:cs="Times"/>
          <w:color w:val="000000"/>
          <w:sz w:val="24"/>
          <w:szCs w:val="24"/>
        </w:rPr>
        <w:t xml:space="preserve"> en bonne et due forme</w:t>
      </w:r>
      <w:r w:rsidR="00DB7BF1" w:rsidRPr="000C50C0">
        <w:rPr>
          <w:rFonts w:ascii="Times" w:hAnsi="Times" w:cs="Times"/>
          <w:b/>
          <w:color w:val="000000"/>
          <w:sz w:val="24"/>
          <w:szCs w:val="24"/>
        </w:rPr>
        <w:t>, la procédure en OC ne permet pas à un produit d’être enregistré automatiquement en IC à la naissance.</w:t>
      </w:r>
    </w:p>
    <w:p w14:paraId="4453F56D" w14:textId="77777777" w:rsidR="00344619" w:rsidRPr="00344619" w:rsidRDefault="00344619" w:rsidP="000C50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619">
        <w:rPr>
          <w:rFonts w:ascii="Times" w:hAnsi="Times" w:cs="Times"/>
          <w:color w:val="000000"/>
          <w:sz w:val="24"/>
          <w:szCs w:val="24"/>
        </w:rPr>
        <w:t>Possibilité de rattrapage sous certaines conditions de statut des parents à la naissance du produit.</w:t>
      </w:r>
    </w:p>
    <w:p w14:paraId="63FB3621" w14:textId="647E4A49" w:rsidR="00EC318A" w:rsidRPr="000C50C0" w:rsidRDefault="00EC318A" w:rsidP="00EC318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947B480" w14:textId="066E5D9F" w:rsidR="00344619" w:rsidRDefault="00770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Depuis</w:t>
      </w:r>
      <w:r w:rsidR="00344619">
        <w:rPr>
          <w:rFonts w:ascii="Times New Roman" w:hAnsi="Times New Roman" w:cs="Times New Roman"/>
          <w:sz w:val="24"/>
          <w:szCs w:val="24"/>
        </w:rPr>
        <w:t xml:space="preserve"> Mars 2015, l</w:t>
      </w:r>
      <w:r w:rsidR="00344619" w:rsidRPr="00344619">
        <w:rPr>
          <w:rFonts w:ascii="Times New Roman" w:hAnsi="Times New Roman" w:cs="Times New Roman"/>
          <w:sz w:val="24"/>
          <w:szCs w:val="24"/>
        </w:rPr>
        <w:t>es produits issus de parents inscrits en</w:t>
      </w:r>
      <w:r w:rsidR="00344619" w:rsidRPr="00344619">
        <w:rPr>
          <w:rFonts w:ascii="Times New Roman" w:hAnsi="Times New Roman" w:cs="Times New Roman"/>
          <w:b/>
          <w:sz w:val="24"/>
          <w:szCs w:val="24"/>
        </w:rPr>
        <w:t xml:space="preserve"> Irish Cob</w:t>
      </w:r>
      <w:r w:rsidR="00344619" w:rsidRPr="00344619">
        <w:rPr>
          <w:rFonts w:ascii="Times New Roman" w:hAnsi="Times New Roman" w:cs="Times New Roman"/>
          <w:sz w:val="24"/>
          <w:szCs w:val="24"/>
        </w:rPr>
        <w:t xml:space="preserve"> </w:t>
      </w:r>
      <w:r w:rsidR="00344619">
        <w:rPr>
          <w:rFonts w:ascii="Times New Roman" w:hAnsi="Times New Roman" w:cs="Times New Roman"/>
          <w:sz w:val="24"/>
          <w:szCs w:val="24"/>
        </w:rPr>
        <w:t xml:space="preserve">dans le stud-book ICS </w:t>
      </w:r>
      <w:proofErr w:type="spellStart"/>
      <w:r w:rsidR="00344619">
        <w:rPr>
          <w:rFonts w:ascii="Times New Roman" w:hAnsi="Times New Roman" w:cs="Times New Roman"/>
          <w:sz w:val="24"/>
          <w:szCs w:val="24"/>
        </w:rPr>
        <w:t>Nl</w:t>
      </w:r>
      <w:proofErr w:type="spellEnd"/>
      <w:r w:rsidR="00344619">
        <w:rPr>
          <w:rFonts w:ascii="Times New Roman" w:hAnsi="Times New Roman" w:cs="Times New Roman"/>
          <w:sz w:val="24"/>
          <w:szCs w:val="24"/>
        </w:rPr>
        <w:t xml:space="preserve"> peuvent être enregistrés en Irish Cob en France à la naissance </w:t>
      </w:r>
      <w:r>
        <w:rPr>
          <w:rFonts w:ascii="Times New Roman" w:hAnsi="Times New Roman" w:cs="Times New Roman"/>
          <w:sz w:val="24"/>
          <w:szCs w:val="24"/>
        </w:rPr>
        <w:t>si et seulement la procédure agrément est respectée.</w:t>
      </w:r>
    </w:p>
    <w:p w14:paraId="530A5269" w14:textId="4E086215" w:rsidR="007703E0" w:rsidRDefault="007703E0">
      <w:pPr>
        <w:rPr>
          <w:rFonts w:ascii="Times New Roman" w:hAnsi="Times New Roman" w:cs="Times New Roman"/>
          <w:sz w:val="24"/>
          <w:szCs w:val="24"/>
        </w:rPr>
      </w:pPr>
    </w:p>
    <w:p w14:paraId="32A79499" w14:textId="77565978" w:rsidR="007703E0" w:rsidRDefault="00770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 plus d’infos : </w:t>
      </w:r>
      <w:hyperlink r:id="rId6" w:history="1">
        <w:r w:rsidRPr="00CC00F9">
          <w:rPr>
            <w:rStyle w:val="Lienhypertexte"/>
            <w:rFonts w:ascii="Times New Roman" w:hAnsi="Times New Roman" w:cs="Times New Roman"/>
            <w:sz w:val="24"/>
            <w:szCs w:val="24"/>
          </w:rPr>
          <w:t>www.franceirishcob.com</w:t>
        </w:r>
      </w:hyperlink>
    </w:p>
    <w:p w14:paraId="35C42984" w14:textId="78835DCD" w:rsidR="007703E0" w:rsidRDefault="00815933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CC00F9">
          <w:rPr>
            <w:rStyle w:val="Lienhypertexte"/>
            <w:rFonts w:ascii="Times New Roman" w:hAnsi="Times New Roman" w:cs="Times New Roman"/>
            <w:sz w:val="24"/>
            <w:szCs w:val="24"/>
          </w:rPr>
          <w:t>https://sso.haras-nationaux.fr/</w:t>
        </w:r>
      </w:hyperlink>
    </w:p>
    <w:p w14:paraId="1F826E89" w14:textId="77777777" w:rsidR="00815933" w:rsidRPr="00344619" w:rsidRDefault="00815933">
      <w:pPr>
        <w:rPr>
          <w:rFonts w:ascii="Times New Roman" w:hAnsi="Times New Roman" w:cs="Times New Roman"/>
          <w:sz w:val="24"/>
          <w:szCs w:val="24"/>
        </w:rPr>
      </w:pPr>
    </w:p>
    <w:sectPr w:rsidR="00815933" w:rsidRPr="00344619" w:rsidSect="008371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8A"/>
    <w:rsid w:val="00076849"/>
    <w:rsid w:val="000827D8"/>
    <w:rsid w:val="000C50C0"/>
    <w:rsid w:val="00121518"/>
    <w:rsid w:val="00152BFE"/>
    <w:rsid w:val="00185526"/>
    <w:rsid w:val="001902C7"/>
    <w:rsid w:val="002C194E"/>
    <w:rsid w:val="002E79D2"/>
    <w:rsid w:val="00344619"/>
    <w:rsid w:val="003820D9"/>
    <w:rsid w:val="00387930"/>
    <w:rsid w:val="003F3E48"/>
    <w:rsid w:val="00431B82"/>
    <w:rsid w:val="004A524C"/>
    <w:rsid w:val="004B215A"/>
    <w:rsid w:val="004F20F9"/>
    <w:rsid w:val="004F4648"/>
    <w:rsid w:val="006247FA"/>
    <w:rsid w:val="00685403"/>
    <w:rsid w:val="007703E0"/>
    <w:rsid w:val="007777AA"/>
    <w:rsid w:val="00815933"/>
    <w:rsid w:val="00836705"/>
    <w:rsid w:val="0083719C"/>
    <w:rsid w:val="00850FE2"/>
    <w:rsid w:val="0085381C"/>
    <w:rsid w:val="00AD2752"/>
    <w:rsid w:val="00BB2BB6"/>
    <w:rsid w:val="00C303BE"/>
    <w:rsid w:val="00D54BD7"/>
    <w:rsid w:val="00DB7BF1"/>
    <w:rsid w:val="00DC56FB"/>
    <w:rsid w:val="00E752F8"/>
    <w:rsid w:val="00EC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2FC3E"/>
  <w15:docId w15:val="{02F8F403-B1C1-4EBF-997F-2C2F70A1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C50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50C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703E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70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so.haras-nationaux.f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ranceirishcob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FIC sandrine</dc:creator>
  <cp:lastModifiedBy>France Cob</cp:lastModifiedBy>
  <cp:revision>2</cp:revision>
  <cp:lastPrinted>2015-03-30T19:50:00Z</cp:lastPrinted>
  <dcterms:created xsi:type="dcterms:W3CDTF">2025-09-19T14:42:00Z</dcterms:created>
  <dcterms:modified xsi:type="dcterms:W3CDTF">2025-09-19T14:42:00Z</dcterms:modified>
</cp:coreProperties>
</file>